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6"/>
        <w:gridCol w:w="10166"/>
        <w:gridCol w:w="38"/>
      </w:tblGrid>
      <w:tr w:rsidR="00D9750D" w:rsidRPr="002D2F80" w:rsidTr="00EB1D54">
        <w:tblPrEx>
          <w:tblCellMar>
            <w:top w:w="0" w:type="dxa"/>
            <w:bottom w:w="0" w:type="dxa"/>
          </w:tblCellMar>
        </w:tblPrEx>
        <w:trPr>
          <w:gridBefore w:val="1"/>
          <w:wBefore w:w="16" w:type="dxa"/>
          <w:trHeight w:val="349"/>
        </w:trPr>
        <w:tc>
          <w:tcPr>
            <w:tcW w:w="1020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750D" w:rsidRPr="002D2F80" w:rsidRDefault="00D9750D" w:rsidP="00EB1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  <w:r w:rsidRPr="002D2F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Приложение №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</w:tr>
      <w:tr w:rsidR="00D9750D" w:rsidRPr="002D2F80" w:rsidTr="00EB1D54">
        <w:tblPrEx>
          <w:tblCellMar>
            <w:top w:w="0" w:type="dxa"/>
            <w:bottom w:w="0" w:type="dxa"/>
          </w:tblCellMar>
        </w:tblPrEx>
        <w:trPr>
          <w:gridBefore w:val="1"/>
          <w:wBefore w:w="16" w:type="dxa"/>
          <w:trHeight w:val="365"/>
        </w:trPr>
        <w:tc>
          <w:tcPr>
            <w:tcW w:w="1020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750D" w:rsidRPr="002D2F80" w:rsidRDefault="00D9750D" w:rsidP="00EB1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D2F80">
              <w:rPr>
                <w:rFonts w:ascii="Times New Roman" w:hAnsi="Times New Roman"/>
                <w:color w:val="000000"/>
                <w:sz w:val="24"/>
                <w:szCs w:val="24"/>
              </w:rPr>
              <w:t>к решению Совета депутатов муниципального образования</w:t>
            </w:r>
          </w:p>
        </w:tc>
      </w:tr>
      <w:tr w:rsidR="00D9750D" w:rsidRPr="002D2F80" w:rsidTr="00EB1D54">
        <w:tblPrEx>
          <w:tblCellMar>
            <w:top w:w="0" w:type="dxa"/>
            <w:bottom w:w="0" w:type="dxa"/>
          </w:tblCellMar>
        </w:tblPrEx>
        <w:trPr>
          <w:gridBefore w:val="1"/>
          <w:wBefore w:w="16" w:type="dxa"/>
          <w:trHeight w:val="349"/>
        </w:trPr>
        <w:tc>
          <w:tcPr>
            <w:tcW w:w="1020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750D" w:rsidRPr="002D2F80" w:rsidRDefault="00D9750D" w:rsidP="00EB1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2D2F80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 округ Можгинский район Удмуртской Республики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2D2F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9750D" w:rsidRPr="002D2F80" w:rsidTr="00EB1D54">
        <w:tblPrEx>
          <w:tblCellMar>
            <w:top w:w="0" w:type="dxa"/>
            <w:bottom w:w="0" w:type="dxa"/>
          </w:tblCellMar>
        </w:tblPrEx>
        <w:trPr>
          <w:gridBefore w:val="1"/>
          <w:wBefore w:w="16" w:type="dxa"/>
          <w:trHeight w:val="349"/>
        </w:trPr>
        <w:tc>
          <w:tcPr>
            <w:tcW w:w="1020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750D" w:rsidRPr="002D2F80" w:rsidRDefault="00D9750D" w:rsidP="00EB1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D2F80">
              <w:rPr>
                <w:rFonts w:ascii="Times New Roman" w:hAnsi="Times New Roman"/>
                <w:color w:val="000000"/>
                <w:sz w:val="24"/>
                <w:szCs w:val="24"/>
              </w:rPr>
              <w:t>от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Pr="002D2F80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декабря </w:t>
            </w:r>
            <w:r w:rsidRPr="002D2F80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2D2F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 №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18.3</w:t>
            </w:r>
            <w:r w:rsidRPr="002D2F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</w:t>
            </w:r>
          </w:p>
        </w:tc>
      </w:tr>
      <w:tr w:rsidR="00D9750D" w:rsidRPr="0061040B" w:rsidTr="00EB1D54">
        <w:tblPrEx>
          <w:tblCellMar>
            <w:top w:w="0" w:type="dxa"/>
            <w:bottom w:w="0" w:type="dxa"/>
          </w:tblCellMar>
        </w:tblPrEx>
        <w:trPr>
          <w:gridBefore w:val="1"/>
          <w:wBefore w:w="16" w:type="dxa"/>
          <w:trHeight w:val="349"/>
        </w:trPr>
        <w:tc>
          <w:tcPr>
            <w:tcW w:w="1020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750D" w:rsidRPr="0061040B" w:rsidRDefault="00D9750D" w:rsidP="00EB1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40B">
              <w:rPr>
                <w:rFonts w:ascii="Times New Roman" w:hAnsi="Times New Roman"/>
                <w:color w:val="000000"/>
                <w:sz w:val="20"/>
                <w:szCs w:val="20"/>
              </w:rPr>
              <w:t>(в ред. от «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___</w:t>
            </w:r>
            <w:r w:rsidRPr="0061040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декабря</w:t>
            </w:r>
            <w:r w:rsidRPr="0061040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2024 года №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____</w:t>
            </w:r>
            <w:r w:rsidRPr="0061040B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</w:tr>
      <w:tr w:rsidR="00D9750D" w:rsidTr="00EB1D54">
        <w:tblPrEx>
          <w:tblCellMar>
            <w:top w:w="0" w:type="dxa"/>
            <w:bottom w:w="0" w:type="dxa"/>
          </w:tblCellMar>
        </w:tblPrEx>
        <w:trPr>
          <w:gridAfter w:val="1"/>
          <w:wAfter w:w="38" w:type="dxa"/>
          <w:trHeight w:val="349"/>
        </w:trPr>
        <w:tc>
          <w:tcPr>
            <w:tcW w:w="1018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750D" w:rsidRDefault="00D9750D" w:rsidP="00EB1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9750D" w:rsidRPr="0083080D" w:rsidRDefault="00D9750D" w:rsidP="00EB1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308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Изменение распределения бюджетных ассигнований по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бюджета муниципального образования "Муниципальный округ Можгинский район Удмуртской Республики" на 2024 год и на плановый период 2025 и 2026 годов, предусмотренных приложени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ями</w:t>
            </w:r>
            <w:r w:rsidRPr="008308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5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5.1</w:t>
            </w:r>
          </w:p>
          <w:p w:rsidR="00D9750D" w:rsidRPr="0083080D" w:rsidRDefault="00D9750D" w:rsidP="00EB1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308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 настоящему решению</w:t>
            </w:r>
          </w:p>
          <w:p w:rsidR="00D9750D" w:rsidRPr="00501FFC" w:rsidRDefault="00D9750D" w:rsidP="00EB1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D9750D" w:rsidRDefault="00D9750D" w:rsidP="00EB1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тыс.руб.</w:t>
            </w:r>
          </w:p>
        </w:tc>
      </w:tr>
    </w:tbl>
    <w:p w:rsidR="00F86E59" w:rsidRDefault="00F86E5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tbl>
      <w:tblPr>
        <w:tblW w:w="0" w:type="auto"/>
        <w:tblInd w:w="10" w:type="dxa"/>
        <w:tblLayout w:type="fixed"/>
        <w:tblLook w:val="0000" w:firstRow="0" w:lastRow="0" w:firstColumn="0" w:lastColumn="0" w:noHBand="0" w:noVBand="0"/>
      </w:tblPr>
      <w:tblGrid>
        <w:gridCol w:w="4174"/>
        <w:gridCol w:w="1317"/>
        <w:gridCol w:w="893"/>
        <w:gridCol w:w="1267"/>
        <w:gridCol w:w="1267"/>
        <w:gridCol w:w="1267"/>
      </w:tblGrid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1112"/>
          <w:tblHeader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Целевая статья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Вид расхода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"Развитие образования и воспитание"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0100000000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119 479,80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134,90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24 942,80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"Развитие общего образования"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0110000000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115 917,70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134,90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24 942,80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Предоставление дошкольного образования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0110100000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26 633,00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Расходы по оплате труда отдельных категорий работников муниципальных дошкольных образовательных организаций и муниципальных общеобразовательных организаций. находящихся на территории Удмуртской Республики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0110103380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15 996,60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0110103380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15 996,60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0110105470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10 145,90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0110105470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10 145,90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налога на имущество организаций за счет средств местного бюджета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0110160180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122,20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0110160180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122,20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Оказание муниципальными учреждениями муниципальных услуг, выполнение работ, финансовое обеспечение деятельности муниципальных учреждений за счет средств местного бюджета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0110160200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204,90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0110160200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204,90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Расходы по оплате труда отдельных категорий работников муниципальных дошкольных образовательных организаций и муниципальных общеобразовательных организаций. находящихся на территории Удмуртской Республики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01101S3380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163,40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01101S3380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163,40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Предоставление общего образования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0110200000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81 970,50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Расходы по оплате труда отдельных категорий работников муниципальных дошкольных образовательных организаций и </w:t>
            </w: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муниципальных общеобразовательных организаций. находящихся на территории Удмуртской Республики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0110203380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26 927,60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Субсидии бюджетным учреждениям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0110203380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26 927,60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0110204310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37 569,00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0110204310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37 569,00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Компенсация педагогическим работникам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в пунктах проведения экзамена на территории Удмуртской Республики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0110209090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-24,00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0110209090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-24,00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0110253030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-22 307,90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-21 950,20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-21 676,10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0110253030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-22 307,90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-21 950,20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-21 676,10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налога на имущество организаций за счет средств местного бюджета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0110260180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-1 970,70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0110260180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-1 970,70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Оказание муниципальными учреждениями муниципальных услуг, выполнение работ, финансовое обеспечение деятельности муниципальных учреждений за счет средств местного бюджета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0110260200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1 513,40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0110260200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1 513,40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ежемесячное денежное вознаграждение советникам директоров по воспитанию и взаимодействию с детскими общественными объединениями государственных и муниципальных общеобразовательных организаций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01102L0500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688,80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01102L0500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688,80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01102L3030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39 304,10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21 950,20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21 676,10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01102L3030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39 304,10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21 950,20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21 676,10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Расходы по оплате труда отдельных категорий работников муниципальных дошкольных образовательных организаций и муниципальных общеобразовательных организаций. находящихся на территории Удмуртской Республики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01102S3380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270,20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01102S3380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270,20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Материальная поддержка семей с детьми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0110300000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2 089,30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 (за счет средств бюджета Удмуртской Республики сверх установленного уровня софинансирования)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0110323040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1 889,80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0110323040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1 889,80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двухразовым питанием обучающихся с ограниченными возможностями здоровья, не проживающих в образовательных организациях, реализующих адаптированные основные общеобразовательные программы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0110361090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0110361090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 (за счет средств местного бюджета сверх установленного уровня софинансирования)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01103S3040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9,50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01103S3040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9,50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Мероприятия по обеспечению условий функционирования муниципальных организаций дошкольного и общего образования, отвечающих установленным строительным и санитарным нормам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0110400000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4 590,60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24 285,50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проведению капитального ремонта. ремонта объектов муниципальной собственности, осуществляемые за счет средств местного бюджета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0110460150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1 176,40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0110460150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1 176,40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Обустройство прилегающих территорий к зданиям и сооружениям находящихся в муниципальной собственности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0110460270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-43,70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0110460270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-43,70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Подготовка муниципальных образовательных учреждений к новому учебному году и отопительному сезону за счет средств местного бюджета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0110461030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2 778,60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0110461030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2 778,60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0110461040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679,30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0110461040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679,30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мероприятий по модернизации школьных систем образования (капитальный ремонт общеобразовательных организаций)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01104L7501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12 712,50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01104L7501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12 712,50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мероприятий по модернизации школьных систем образования (оснащение общеобразовательных организаций средствами обучения и воспитания)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01104L7502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11 573,00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01104L7502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11 573,00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Обеспечение комплексной безопасности в муниципальных организациях дошкольного и общего образования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0110500000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-0,30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Расходы на мероприятия по обеспечению </w:t>
            </w: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безопасности образовательных организаций в Удмуртской Республике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0110500600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-17 307,00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Субсидии бюджетным учреждениям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0110500600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-17 307,00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мероприятия по обеспечению безопасности образовательных организаций в Удмуртской Республике на оснащение объектов (территорий) муниципальных образовательных организаций инженерно-техническими средствами и системами охраны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0110506550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17 307,00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0110506550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17 307,00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Мероприятия, направленные на обеспечение безопасных условий функционирования муниципальных учреждений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0110561020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-0,30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0110561020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-0,30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Обеспечение выполнения Плана мероприятий по реализации регионального проекта "Современная школа"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0111500000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499,70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функционирование центров образования цифрового и гуманитарного профилей "Точка роста" и центров образования естественно-научной и технологической направленностей "Точка роста" в рамках реализации регионального проекта "Современная школа" национального проекта "Образование"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0111507070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499,70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0111507070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499,70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Федеральный проект "Патриотическое воспитание граждан Российской Федерации"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011EВ00000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134,90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134,90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657,30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011EВ51790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134,90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134,90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657,30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011EВ51790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134,90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134,90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657,30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"Развитие дополнительного образования и воспитания детей"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0120000000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2 742,40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Предоставление дополнительного образования детям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0120100000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2 728,90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Компенсация педагогическим работникам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в пунктах проведения экзамена на территории Удмуртской Республики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0120109090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24,00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0120109090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24,00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Оказание муниципальными учреждениями муниципальных услуг, выполнение работ, финансовое обеспечение деятельности муниципальных учреждений за счет средств местного бюджета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0120160200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2 574,70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0120160200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2 574,70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системы персонифицированного финансирования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0120161320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130,20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0120161320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Субсидии некоммерческим организациям (за исключением государственных </w:t>
            </w: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0120161320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18,90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0120161320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49,30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Обеспечение комплексной безопасности в муниципальных организациях дополнительного образования детей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0120500000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Мероприятия, направленные на обеспечение безопасных условий функционирования муниципальных учреждений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0120561020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13,50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0120561020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13,50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"Реализация молодежной политики"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0130000000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582,70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Патриотическое воспитание подростков и молодежи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0130100000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мероприятий для детей, подростков и молодежи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0130161410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0130161410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Организация и проведение мероприятий для подростков и молодежи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0130200000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68,20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мероприятий для детей, подростков и молодежи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0130261410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15,50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0130261410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15,50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Безвозмездные поступления на организацию и проведение мероприятий для детей, подростков и молодежи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0130263320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52,70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0130263320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52,70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Оздоровление, занятость и отдых детей, подростков и молодежи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0130300000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513,30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отдыха, оздоровления и занятости детей, подростков и молодежи в Удмуртской Республике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0130305230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443,30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0130305230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38,00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0130305230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8,90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0130305230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396,40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организации отдыха, оздоровления и занятости детей, подростков и молодежи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0130361420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-14,50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0130361420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-13,60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0130361420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-0,90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Безвозмездные поступления на организацию и проведение оздоровительной компании детей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0130363360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Иные закупки товаров, работ и услуг для обеспечения государственных </w:t>
            </w: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(муниципальных) нужд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0130363360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Организация отдыха, оздоровления и занятости детей, подростков и молодежи в Удмуртской Республике (местный бюджет)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01303S523М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4,50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01303S523М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01303S523М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01303S523М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"Создание условий для реализации муниципальной программы"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0140000000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237,00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Реализация установленных полномочий (функций), оказание муниципальных услуг (работ), в целях создания условий для реализации муниципальной программы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0140100000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266,90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Центральный аппарат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0140160030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266,90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0140160030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0140160030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16,90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Совершенствование кадрового обеспечения в муниципальных образовательных организациях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0140200000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-29,90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Возмещение расходов по оплате коммунальных услуг работникам учреждений, проживающих и работающих в сельских населенных пунктах, в рабочих поселках и поселках городского типа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0140260160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-0,80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0140260160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-0,80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профессиональной подготовке, переподготовке и повышению квалификации муниципальных служащих, работников муниципальных учреждений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0140260170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-29,10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0140260170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-15,40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0140260170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-13,70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"Охрана здоровья и формирование здорового образа жизни населения"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0200000000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-286,20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"Создание условий для развития физической культуры и спорта"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0210000000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Развитие физической культуры и содействие развитию массового спорта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0210200000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Участие в организации и (или) проведение спортивных мероприятий и соревнований республиканского и районного уровня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0210261510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-165,00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0210261510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103,90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0210261510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-268,90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Единовременное материальное вознаграждение </w:t>
            </w: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спортсменов сборной команды Можгинского района и их тренеров за достижения высоких спортивных результатов, показанных на республиканских соревнованиях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0210261530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165,00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Премии и гранты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0210261530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165,00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"Создание условий и охраны труда, сохранения жизни и здоровья населения, содействие занятости населения Можгинского района"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0220000000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-286,20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Организация и проведение ежегодного районного конкурса на лучшую организацию работы по охране труда в номинации "Лучшая организация"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0220100000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-40,00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Мероприятия, направленные на улучшение условий и охраны труда, сохранение здоровья населению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0220161520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-40,00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0220161520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-40,00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Предупредительные мероприятия по профилактике производственного травматизма и профессиональных заболеваний в организациях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0220200000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-246,20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Мероприятия, направленные на улучшение условий и охраны труда, сохранение здоровья населению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0220261520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-232,30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0220261520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3,30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0220261520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-63,30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0220261520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-172,30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Диспансеризация муниципальных служащих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0220261560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-13,90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0220261560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-13,90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"Развитие культуры"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0300000000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6 998,70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"Организация библиотечного обслуживания населения"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0310000000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2 510,90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Организация библиотечного обслуживания населения, комплектование и обеспечение сохранности библиотечных фондов сети муниципальных библиотек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0310100000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2 510,90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налога на имущество организаций за счет средств местного бюджета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0310160180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10,90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0310160180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10,90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Оказание муниципальными учреждениями муниципальных услуг, выполнение работ, финансовое обеспечение деятельности муниципальных учреждений за счет средств местного бюджета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0310160200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2 500,00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0310160200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2 500,00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"Организация досуга и предоставление услуг организаций культуры"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0320000000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2 789,10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Обеспечение услугами по организации досуга и обеспечение жителей услугами организаций культуры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0320100000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2 789,10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налога на имущество организаций за счет средств местного бюджета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0320160180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-90,60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0320160180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-90,60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Оказание муниципальными учреждениями муниципальных услуг, выполнение работ, финансовое обеспечение деятельности муниципальных учреждений за счет средств местного бюджета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0320160200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2 879,70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0320160200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2 879,70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"Создание условий для реализации муниципальной программы"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0340000000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1 698,70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Реализация установленных полномочий (функций), оказание муниципальных услуг (работ), в целях создания условий для реализации муниципальной программы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0340100000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1 331,90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Центральный аппарат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0340160030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1 331,90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0340160030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1 335,10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0340160030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-4,20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0340160030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Совершенствование кадрового обеспечения в муниципальных учреждениях культуры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0340200000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-1,20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Возмещение расходов по оплате коммунальных услуг работникам учреждений, проживающих и работающих в сельских населенных пунктах, в рабочих поселках и поселках городского типа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0340260160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23,80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-1,20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0340260160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23,80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-1,20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профессиональной подготовке, переподготовке и повышению квалификации муниципальных служащих, работников муниципальных учреждений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0340260170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-12,00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0340260170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-12,00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Обеспечение комплексной безопасности в муниципальных учреждениях культуры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0340600000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365,00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Мероприятия, направленные на обеспечение безопасных условий функционирования муниципальных учреждений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0340661020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365,00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0340661020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365,00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Мероприятия по обеспечению условий функционирования муниципальных учреждений культуры, отвечающих установленных строительным и санитарным нормам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0340700000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-10,00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проведению, капитального ремонта, ремонта объектов муниципальной собственности, осуществляемые за счет средств местного бюджета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0340760150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-470,00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0340760150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-470,00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Обустройство прилегающих территорий к зданиям и сооружениям находящихся в </w:t>
            </w: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муниципальной собственности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0340760270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-10,00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Субсидии бюджетным учреждениям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0340760270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-10,00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Укрепление материально- технической базы муниципальных учреждений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0340761040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470,00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0340761040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470,00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Федеральный проект "Творческие люди"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034A200000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поддержка отрасли культуры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034A255190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034A255190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"Социальная поддержка населения"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0400000000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1 316,90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"Социальная поддержка семьи и детей"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0410000000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227,90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Осуществление отдельных государственных полномочий переданных органам местного самоуправления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0410200000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221,10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Создание и организация деятельности комиссий по делам несовершеннолетних и защите их прав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0410204350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221,10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0410204350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221,10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Федеральный проект "Финансовая поддержка семей при рождении детей"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041P100000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мер социальной поддержки многодетным семьям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041P104340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041P104340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"Обеспечение жильем отдельных категорий граждан в Можгинском районе"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0420000000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996,40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Осуществление отдельных государственных полномочий переданных органам местного самоуправления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0420200000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216,50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осуществление деятельности специалистов, осуществляющих государственные полномочия, передаваемые в соответствии с Законом УР от 14 марта 2013 года №8-РЗ "Об обеспнчении жилыми помещениями детей- сирот и детей. оставшихся без попечения родителей. а также лиц из числа детей-сирот и детей, оставшихся без попечения родителей"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0420207860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216,50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0420207860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216,50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Мероприятия по обеспечению жильем молодых семей ведомственной целевой программы "Оказание государственной поддержки гражданам в обеспечении жильем и оплате жилищно- коммунальных услуг" государственной программы Российской Федерации "Обеспечение доступным и комфортным жильем и коммунальными услугами граждан Российской Федерации"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0420300000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779,90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мероприятий по обеспечению жильем молодых семей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04203L4970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779,90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04203L4970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779,90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Подпрограмма "Социальная поддержка отдельных категорий граждан"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0440000000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92,60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Предоставление мер социльной поддержки отдельным категориям граждан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0440100000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92,60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Материальные выплаты гражданам, имеющим звание "Почетный гражданин Можгинского района" и нагрудный знак "За заслуги перед Можгинским районом"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0440161740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92,60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0440161740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92,60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"Создание условий для устойчивого экономического развития"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0500000000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"Развитие туризма"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0530000000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Комплексное обеспечение безопасности туристской деятельности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0530400000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-6,00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Мероприятия, направленные на развитие туризма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0530461830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-6,00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0530461830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-6,00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Продвижение туристического продукта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0530500000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Мероприятия, направленные на развитие туризма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0530561830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0530561830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"Безопасность"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0600000000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5 514,60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"Развитие гражданской обороны, защита от чрезвычайных ситуаций, обеспечение пожарной безопасности"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0610000000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5 507,00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Развитие и оснащение единой дежурно-диспетчерской службы в Можгинском районе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0610100000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1 712,00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деятельности Единой дежурно-диспетчерской службы (ЕДДС)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0610161940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1 712,00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0610161940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1 715,50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0610161940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-3,90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0610161940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Предупреждение и ликвидация последствий чрезвычайных ситуаций и стихийных бедствий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0610200000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-3,20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предупреждению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0610261910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-3,20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0610261910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-3,20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Водная безопасность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0610300000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2 144,80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безопасности людей на водных объектах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0610304320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423,40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0610304320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423,40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0610361920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-305,10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0610361920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-305,10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государственных программ субъектов Российской Федерации в области использования и охраны водных объектов (обеспечение безопасности гидротехнических сооружений (капитальный ремонт гидротехнических сооружений, находящихся в собственности субъектов Российской Федерации, муниципальной собственности, капитальный ремонт и ликвидация бесхозяйных гидротехнических сооружений))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06103L0651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2 026,50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06103L0651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2 026,50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Гражданская оборона Можгинского района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0610400000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в сфере гражданской обороны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0610461980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0610461980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Обеспечение первичных мер пожарной безопасности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0610500000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1 623,40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первичных мер пожарной безопасности в границах населенных пунктов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0610504300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2 479,50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0610504300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2 479,50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Мероприятия, связанные с обеспечением первичных мер пожарной безопасности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0610561930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-856,10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0610561930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118,50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0610561930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-974,60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"Гармонизация межэтнических отношений, профилактика экстремизма и терроризма"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0630000000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Мероприятия, направленные на гармонизацию межэтнических отношений, профилактику экстремизма и противодействие идеологии терроризма в Можгинском районе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0630100000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-6,70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Мероприятия, направленные на обеспечение межнационального мира и согласия, гармонизации межнациональных (межэтнических) отношений и профилактику экстремистских и террористических проявлений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0630161970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-6,70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0630161970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-6,70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Построение и развитие аппаратно-программного комплекса "Безопасный город" на территории Можгинского района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0630200000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Внедрение и обеспечение бесперебойной работы аппаратно-программного комплекса "Безопасный город"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0630261990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13,30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0630261990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13,30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Мероприятия, направленные на улучшение состояния антитеррористической защищенности объектов муниципальной собственности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0630300000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Мероприятия, направленные на обеспечение межнационального мира и согласия, гармонизации межнациональных (межэтнических) отношений и профилактику экстремистских и террористических проявлений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0630361970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0630361970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201,00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0630361970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-200,00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"Содержание и развитие муниципального хозяйства"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0700000000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17 426,80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18 179,20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17 958,80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"Жилищное хозяйство"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0720000000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922,30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Реализация мероприятий по капитальному ремонту жилищного фонда Можгинского района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0720100000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881,00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мероприятий по капитальному и текущему ремонту помещений в многоквартирных домах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0720162110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877,20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0720162110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877,20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Платежи (взносы) на капитальный ремонт многоквартирных домов, находящихся в муниципальной собственности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0720162130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3,80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0720162130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3,80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Осуществление отдельных государственных полномочий, переданных органам местного самоуправления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0720200000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41,30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отдельных государственных полномочий Удмуртской Республики по государственному жилищному надзору и лицензионному контролю в соответствии с Законом Удмуртской Республики от 30 июня 2014 года № 40-РЗ "О наделении органов местного самоуправления отдельными государственными полномочиями Удмуртской Республики по государственному жилищному надзору и лицензионному контролю и внесении изменения в статью 35 Закона Удмуртской Республики "Об установлении административной ответственности за отдельные виды правонарушений"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0720206200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41,30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0720206200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41,30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Подпрограмма "Содержание и развитие </w:t>
            </w: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коммунальной инфраструктуры"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0730000000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10 676,10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Мероприятия по развитию объектов коммунальной инфраструктуры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0730100000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180,00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(реконструкция, приобретение) объектов муниципальной собственности, осуществляемое за счет средств местного бюджета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0730160140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180,00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0730160140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180,00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Мероприятия, направленные на повышение надежности, устойчивости и экономичности объектов коммунального хозяйства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0730200000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10 496,10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в области поддержки и развития коммунального хозяйства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0730201440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0730201440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-1 295,00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0730201440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1 295,00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в области коммунального хозяйства, осуществляемые за счет средств местного бюджета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0730262210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10 563,60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0730262210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3 112,10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0730262210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10 451,50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0730262210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-3 000,00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в области поддержки и развития коммунального хозяйства (местный бюджет)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07302S144М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-67,50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07302S144М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-67,60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07302S144М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"Развитие транспортной системы (организация транспортного обслуживания населения, развитие дорожного хозяйства)"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0750000000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5 828,40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18 179,20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17 958,80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Мероприятия по развитию автомобильных дорог в Можгинском районе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0750400000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-3 071,60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18 179,20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17 958,80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Развитие сети автомобильных дорог Удмуртской Республики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0750404650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18 179,20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17 958,80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0750404650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18 179,20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17 958,80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решение вопросов местного значения, осуществляемое с участием средств самообложения граждан (местный бюджет)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0750460280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-12 936,80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-16 000,00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-16 000,00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0750460280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-12 936,80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-16 000,00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-16 000,00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0750462520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12 996,40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16 000,00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16 000,00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0750462520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19 695,60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0750462520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-6 699,20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16 000,00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16 000,00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Развитие сети автомобильных дорог Удмуртской Республики (местный бюджет)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07504S465М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-59,40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07504S465М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-59,40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решение вопросов местного значения, осуществляемое с участием средств самообложения граждан (средства граждан)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07504S8220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-3 071,80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07504S8220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-3 071,80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Содержание автомобильных дорог местного значения и искусственных сооружений на них в части проведения работ по зимнему содержанию, диагностике, обследованию и оценке технического состояния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0753Д00000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8 900,00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Комплекс работ по содержанию автомобильных дорог, приобретение дорожной техники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0753Д01380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8 900,00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0753Д01380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8 900,00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"Энергосбережение и повышение энергетической эффективности"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0800000000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253,80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Реализация организационных и технических мероприятий, направленных на повышение энергетической эффективности в органах местного самоуправления и муниципальных учреждениях Можгинского района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0800200000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253,80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0800262600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253,80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0800262600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953,80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0800262600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-700,00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"Управление муниципальными финансами"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0900000000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1 363,60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-420,00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"Управление бюджетным процессом"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0910000000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-49 659,20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-785,60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Нормативно- методическое обеспечение и организация бюджетного процесса в Можгинском районе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0910100000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-49 659,20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-785,60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резервами на исполнение расходных обязательств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0910162760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-49 659,20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-785,60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0910162760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-49 659,20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-785,60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"Повышение эффективности бюджетных расходов"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0920000000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47 932,10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365,60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Реализация проектов с участием средств самообложения граждан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0920700000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33 452,30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Расходы на решение вопросов местного </w:t>
            </w: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значения, осуществляемое с участием средств самообложения граждан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0920708220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16 004,90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0920708220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14 030,30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0920708220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1 974,60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решение вопросов местного значения, осуществляемое с участием средств самообложения граждан (местный бюджет)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0920760280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13 071,90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0920760280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14 030,30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0920760280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1 974,60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0920760280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-2 933,00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решение вопросов местного значения, осуществляемое с участием средств самообложения граждан (средства граждан)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09207S8220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4 375,50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09207S8220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4 676,80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09207S8220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658,20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09207S8220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-959,50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Организация работы органов местного самоуправления по повышению эффективности бюджетных расходов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0920800000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-350,00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Мероприятия, направленные на повышение эффективности бюджетных расходов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0920862750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-350,00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0920862750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-350,00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Развитие инициативного бюджетирования на территории Можгинского района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0921200000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14 829,80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365,60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в Удмуртской Республике проектов инициативного бюджетирования, выдвигаемых лицами с инвалидностью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0921203500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1 999,90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0921203500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1 999,90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в Удмуртской Республике проектов развития общественной инфраструктуры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0921208810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7 394,40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0921208810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1 730,10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0921208810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5 664,30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молодежного инициативного бюджетирования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0921209550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1 999,90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0921209550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1 999,90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проектов инициативного бюджетирования (местный бюджет)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0921264121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-475,50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0921264121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-475,50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в Удмуртской Республике проектов инициативного бюджетирования, выдвигаемых лицами с инвалидностью (местный бюджет)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09212S3500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1 507,10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09212S3500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1 860,10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09212S3500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-353,00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в Удмуртской Республике проектов развития общественной инфраструктуры (местный бюджет)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09212S8811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-0,10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365,60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Иные закупки товаров, работ и услуг для обеспечения государственных </w:t>
            </w: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(муниципальных) нужд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09212S8811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419,60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Субсидии бюджетным учреждениям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09212S8811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849,60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09212S8811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-1 269,30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365,60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в Удмуртской Республике проектов развития общественной инфраструктуры(инициативные платежи)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09212S8812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2 268,90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09212S8812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569,60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09212S8812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1 699,30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молодежного инициативного бюджетирования (местный бюджет)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09212S9550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135,20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09212S9550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488,20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09212S9550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-353,00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"Создание условий для реализации муниципальной программы"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0930000000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3 090,70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Реализация основных полномочий (функций) органами местного самоуправления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0930100000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3 090,70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Центральный аппарат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0930160030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3 108,00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0930160030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3 162,30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0930160030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-54,30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профессиональной подготовке, переподготовке и повышению квалификации муниципальных служащих, работников муниципальных учреждений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0930160170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-17,30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0930160170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-17,30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"Муниципальное управление"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1000000000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15 676,50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"Организация муниципального управления"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1010000000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11 086,50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Реализация основных полномочий (функций) органами местного самоуправления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1010100000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11 107,80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1010160010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581,00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1010160010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581,00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Центральный аппарат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1010160030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9 844,80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1010160030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8 130,50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1010160030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1 644,40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1010160030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830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17,30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1010160030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52,60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иных функций связанных с деятельностью органов местного самоуправления муниципального образования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1010160110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-214,90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Иные закупки товаров, работ и услуг для </w:t>
            </w: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1010160110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-214,90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Уплата налога на имущество организаций за счет средств местного бюджета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1010160180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-1,60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1010160180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-1,60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Доплаты к пенсиям муниципальных служащих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1010161730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898,50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1010161730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898,50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Обеспечение открытости и доступности информации о деятельности органов местного самоуправления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1010500000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-21,30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мероприятий, направленных на обеспечение открытости и доступности информации о деятельности органов местного самоуправления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1010562730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-21,30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1010562730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-21,30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"Архивное дело"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1030000000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300,40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Формирование и содержание муниципального архива, в том числе осуществление хранения, учета и использования документов Архивного фонда УР и других архивных документов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1030100000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150,20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Формирование и содержание муниципального архива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1030162710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150,20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1030162710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150,20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1030162710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Осуществление органами местного самоуправления переданных отдельных государственных полномочий по хранению, комплектованию, учету и использованию архивных документов, относящихся к сосбственности Удмуртской Республики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1030300000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150,20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отдельных государственных полномочий в области архивного дела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1030304360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150,20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1030304360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150,20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1030304360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"Создание условий для государственной регистрации актов гражданского состояния"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1040000000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206,40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Осуществление переданных органам местного самоуправления государственных полномочий на государственную регистрацию актов гражданского состояния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1040100000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206,40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Центральный аппарат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1040160030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206,40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1040160030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206,40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"Комплексное обслуживание муниципальных учреждений Можгинского района"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1050000000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4 083,20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Обеспечение эффективной деятельности </w:t>
            </w: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учреждений, оказывающих услуги по комплексному обслуживанию муниципальных учреждений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1050100000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4 083,20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Обеспечение деятельности централизованных бухгалтерий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1050160120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193,20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1050160120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143,20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1050160120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52,00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1050160120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-2,00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профессиональной подготовке, переподготовке и повышению квалификации муниципальных служащих. работников муниципальных учреждений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1050160170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-10,20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1050160170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-10,20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налога на имущество организаций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1050160180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-1,60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1050160180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-1,60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деятельности комплексного центра по обслуживанию учреждений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1050160220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3 901,80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1050160220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-214,90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1050160220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4 113,50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1050160220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3,20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 "Формирование современного облика населенных пунктов муниципального образования "Муниципальный округ Можгинский район Удмуртской Республики"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1100000000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3 034,40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"Благоустройство и охрана окружающей среды"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1110000000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3 034,40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Организация ритуальных услуг и содержание мест захоронения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1110100000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-110,10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благоустройству сельских территорий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1110162330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-110,10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1110162330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-110,10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Организация обустройства и содержания мест массового отдыха населения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1110300000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-132,00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проектов, признанных победителями ежегодного конкурса "Лучшие муниципальные проекты в Удмуртской Республике"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1110360290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180,00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1110360290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180,00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благоустройству сельских территорий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1110362330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-312,00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Иные закупки товаров, работ и услуг для обеспечения государственных </w:t>
            </w: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(муниципальных) нужд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1110362330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-312,00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Организация обустройства и содержания детских и спортивных площадок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1110400000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132,70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благоустройству сельских территорий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1110462330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132,70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1110462330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132,70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Благоустройство и содержание территории населенных пунктов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1110500000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3 143,80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-400,00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благоустройству сельских территорий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1110562330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3 143,80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-400,00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1110562330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3 143,80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-400,00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"Формирование современной городской среды"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1120000000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Выполнение работ в соответствии с минимальным перечнем работ по благоустройству дворовых территорий многоквартирных домов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1120300000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-53,00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программ формирования современной городской среды за счет средств местного бюджета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1120362340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-53,00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1120362340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-53,00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Федеральный проект "Формирование комфортной городской среды"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112F200000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53,00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112F255550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53,00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112F255550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53,00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Непрограммные направления деятельности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9900000000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15 629,90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420,00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Резервный фонд Правительства Удмуртской Республики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9900000310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8 481,50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9900000310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210,90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9900000310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1 449,70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9900000310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6 656,40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9900000310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164,50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предоставление грантов по итогам оценки эффективности деятельности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9900005580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1 941,20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9900005580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288,40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9900005580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1 652,80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Расходы на дополнительные меры социальной поддержки по освобождению граждан Российской Федерации, призванных на военную службу по мобилизации в Вооруженные Силы Российской Федерации, от платы, взимаемой с родителей (законных </w:t>
            </w: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представителей) за присмотр и уход за детьми в государственных и муниципальных образовательных организациях, находящихся на территории Удмуртской Республики, реализующих образовательную программу дошкольного образования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9900006900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351,70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Субсидии бюджетным учреждениям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9900006900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351,70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9900051180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63,50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9900051180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63,50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9900051200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8,40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9900051200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8,40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Центральный аппарат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9900060030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9900060030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 представительного органа муниципального образования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9900060040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307,50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9900060040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307,50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9900060040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Контрольно- счетный орган муниципального образования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9900060050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388,20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9900060050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9900060050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8,20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иных функций связанных с деятельностью органов местного самоуправления муниципального образования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9900060110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915,70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9900060110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434,60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9900060110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-4,20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9900060110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830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485,30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(реконструкция, приобретение) объектов муниципальной собственности, осуществляемое за счет средств местного бюджета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9900060140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420,00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9900060140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420,00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профессиональной подготовке, переподготовке и повышению квалификации муниципальных служащих, работников муниципальных учреждений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9900060170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-8,00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9900060170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-8,00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Субсидии на финансовое обеспечение деятельности муниципальных унитарных </w:t>
            </w: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предприятий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9900060260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2 844,70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9900060260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2 844,70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проектов, признанных победителями ежегодного конкурса "Лучшие муниципальные проекты в Удмуртской Республике"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9900060290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9900060290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Диспансеризация лиц,замещающих муниципальные должности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9900060300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9900060300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Безвозмездные поступления на организацию и проведение районных раздников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9900063310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9900063310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Безвозмездные поступления на укрепление материально- технической базы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9900063350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9900063350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дополнительные меры социальной поддержки по освобождению граждан Российской Федерации, призванных на военную службу по мобилизации в Вооруженные Силы Российской Федерации, от платы, взимаемой с родителей (законных представителей) за присмотр и уход за детьми в государственных и муниципальных образовательных организациях, находящихся на территории Удмуртской Республики, реализующих образовательную программу дошкольного образования (местный бюджет)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99000S6900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3,60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99000S6900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3,60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F86E59" w:rsidRPr="00D9750D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 РАСХОДОВ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187 571,70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18 314,10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86E59" w:rsidRPr="00D9750D" w:rsidRDefault="00F86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75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42 901,60</w:t>
            </w:r>
          </w:p>
        </w:tc>
      </w:tr>
    </w:tbl>
    <w:p w:rsidR="00F86E59" w:rsidRDefault="00F86E59"/>
    <w:sectPr w:rsidR="00F86E59">
      <w:headerReference w:type="default" r:id="rId7"/>
      <w:pgSz w:w="11950" w:h="16901"/>
      <w:pgMar w:top="567" w:right="567" w:bottom="567" w:left="1134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E59" w:rsidRDefault="00F86E59">
      <w:pPr>
        <w:spacing w:after="0" w:line="240" w:lineRule="auto"/>
      </w:pPr>
      <w:r>
        <w:separator/>
      </w:r>
    </w:p>
  </w:endnote>
  <w:endnote w:type="continuationSeparator" w:id="0">
    <w:p w:rsidR="00F86E59" w:rsidRDefault="00F86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E59" w:rsidRDefault="00F86E59">
      <w:pPr>
        <w:spacing w:after="0" w:line="240" w:lineRule="auto"/>
      </w:pPr>
      <w:r>
        <w:separator/>
      </w:r>
    </w:p>
  </w:footnote>
  <w:footnote w:type="continuationSeparator" w:id="0">
    <w:p w:rsidR="00F86E59" w:rsidRDefault="00F86E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E59" w:rsidRDefault="00F86E59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sz w:val="24"/>
        <w:szCs w:val="24"/>
      </w:rPr>
    </w:pPr>
    <w:r>
      <w:rPr>
        <w:rFonts w:ascii="Times New Roman" w:hAnsi="Times New Roman"/>
        <w:color w:val="000000"/>
        <w:sz w:val="20"/>
        <w:szCs w:val="20"/>
      </w:rPr>
      <w:fldChar w:fldCharType="begin"/>
    </w:r>
    <w:r>
      <w:rPr>
        <w:rFonts w:ascii="Times New Roman" w:hAnsi="Times New Roman"/>
        <w:color w:val="000000"/>
        <w:sz w:val="20"/>
        <w:szCs w:val="20"/>
      </w:rPr>
      <w:instrText>PAGE</w:instrText>
    </w:r>
    <w:r>
      <w:rPr>
        <w:rFonts w:ascii="Times New Roman" w:hAnsi="Times New Roman"/>
        <w:color w:val="000000"/>
        <w:sz w:val="20"/>
        <w:szCs w:val="20"/>
      </w:rPr>
      <w:fldChar w:fldCharType="separate"/>
    </w:r>
    <w:r w:rsidR="0033793F">
      <w:rPr>
        <w:rFonts w:ascii="Times New Roman" w:hAnsi="Times New Roman"/>
        <w:noProof/>
        <w:color w:val="000000"/>
        <w:sz w:val="20"/>
        <w:szCs w:val="20"/>
      </w:rPr>
      <w:t>21</w:t>
    </w:r>
    <w:r>
      <w:rPr>
        <w:rFonts w:ascii="Times New Roman" w:hAnsi="Times New Roman"/>
        <w:color w:val="000000"/>
        <w:sz w:val="20"/>
        <w:szCs w:val="2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50D"/>
    <w:rsid w:val="002D2F80"/>
    <w:rsid w:val="0033793F"/>
    <w:rsid w:val="00501FFC"/>
    <w:rsid w:val="0061040B"/>
    <w:rsid w:val="0083080D"/>
    <w:rsid w:val="00D9750D"/>
    <w:rsid w:val="00EB1D54"/>
    <w:rsid w:val="00F86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7966</Words>
  <Characters>45411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ReportDesigner</dc:creator>
  <cp:lastModifiedBy>Gulnara</cp:lastModifiedBy>
  <cp:revision>2</cp:revision>
  <dcterms:created xsi:type="dcterms:W3CDTF">2024-12-19T12:56:00Z</dcterms:created>
  <dcterms:modified xsi:type="dcterms:W3CDTF">2024-12-19T12:56:00Z</dcterms:modified>
</cp:coreProperties>
</file>